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27B" w:rsidRDefault="00F5527B"/>
    <w:p w:rsidR="00796AF2" w:rsidRDefault="00796AF2"/>
    <w:p w:rsidR="00796AF2" w:rsidRDefault="00796AF2" w:rsidP="00796AF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RNG </w:t>
      </w:r>
      <w:r w:rsidRPr="00796AF2">
        <w:rPr>
          <w:b/>
          <w:sz w:val="28"/>
          <w:u w:val="single"/>
        </w:rPr>
        <w:t>Renal Dietetic Patient Resource Rating Sheet</w:t>
      </w:r>
    </w:p>
    <w:p w:rsidR="00796AF2" w:rsidRPr="00796AF2" w:rsidRDefault="00796AF2">
      <w:pPr>
        <w:rPr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783"/>
      </w:tblGrid>
      <w:tr w:rsidR="00796AF2" w:rsidRPr="00BF7C4E" w:rsidTr="00BF7C4E">
        <w:tc>
          <w:tcPr>
            <w:tcW w:w="2830" w:type="dxa"/>
          </w:tcPr>
          <w:p w:rsidR="00796AF2" w:rsidRPr="00BF7C4E" w:rsidRDefault="00796AF2" w:rsidP="00796AF2">
            <w:pPr>
              <w:rPr>
                <w:b/>
                <w:sz w:val="24"/>
                <w:szCs w:val="24"/>
              </w:rPr>
            </w:pPr>
            <w:r w:rsidRPr="00BF7C4E">
              <w:rPr>
                <w:b/>
                <w:sz w:val="24"/>
                <w:szCs w:val="24"/>
              </w:rPr>
              <w:t>Name of resource</w:t>
            </w:r>
          </w:p>
          <w:p w:rsidR="00796AF2" w:rsidRPr="00BF7C4E" w:rsidRDefault="00796AF2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796AF2" w:rsidRPr="00BF7C4E" w:rsidRDefault="00796AF2">
            <w:pPr>
              <w:rPr>
                <w:sz w:val="24"/>
                <w:szCs w:val="24"/>
              </w:rPr>
            </w:pPr>
          </w:p>
          <w:p w:rsidR="00BF7C4E" w:rsidRPr="00BF7C4E" w:rsidRDefault="00BF7C4E">
            <w:pPr>
              <w:rPr>
                <w:sz w:val="24"/>
                <w:szCs w:val="24"/>
              </w:rPr>
            </w:pPr>
          </w:p>
        </w:tc>
      </w:tr>
      <w:tr w:rsidR="00796AF2" w:rsidRPr="00BF7C4E" w:rsidTr="00BF7C4E">
        <w:tc>
          <w:tcPr>
            <w:tcW w:w="2830" w:type="dxa"/>
          </w:tcPr>
          <w:p w:rsidR="00796AF2" w:rsidRPr="00BF7C4E" w:rsidRDefault="00796AF2">
            <w:pPr>
              <w:rPr>
                <w:b/>
                <w:sz w:val="24"/>
                <w:szCs w:val="24"/>
              </w:rPr>
            </w:pPr>
            <w:r w:rsidRPr="00BF7C4E"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5783" w:type="dxa"/>
          </w:tcPr>
          <w:p w:rsidR="00796AF2" w:rsidRPr="00BF7C4E" w:rsidRDefault="00796AF2">
            <w:pPr>
              <w:rPr>
                <w:sz w:val="24"/>
                <w:szCs w:val="24"/>
              </w:rPr>
            </w:pPr>
          </w:p>
        </w:tc>
      </w:tr>
      <w:tr w:rsidR="00796AF2" w:rsidRPr="00BF7C4E" w:rsidTr="00BF7C4E">
        <w:tc>
          <w:tcPr>
            <w:tcW w:w="2830" w:type="dxa"/>
          </w:tcPr>
          <w:p w:rsidR="00796AF2" w:rsidRPr="00BF7C4E" w:rsidRDefault="00796AF2">
            <w:pPr>
              <w:rPr>
                <w:b/>
                <w:sz w:val="24"/>
                <w:szCs w:val="24"/>
              </w:rPr>
            </w:pPr>
            <w:r w:rsidRPr="00BF7C4E">
              <w:rPr>
                <w:b/>
                <w:sz w:val="24"/>
                <w:szCs w:val="24"/>
              </w:rPr>
              <w:t>Assessor’s name</w:t>
            </w:r>
          </w:p>
        </w:tc>
        <w:tc>
          <w:tcPr>
            <w:tcW w:w="5783" w:type="dxa"/>
          </w:tcPr>
          <w:p w:rsidR="00796AF2" w:rsidRPr="00BF7C4E" w:rsidRDefault="00796AF2">
            <w:pPr>
              <w:rPr>
                <w:sz w:val="24"/>
                <w:szCs w:val="24"/>
              </w:rPr>
            </w:pPr>
          </w:p>
        </w:tc>
      </w:tr>
      <w:tr w:rsidR="00796AF2" w:rsidRPr="00BF7C4E" w:rsidTr="00BF7C4E">
        <w:trPr>
          <w:trHeight w:val="71"/>
        </w:trPr>
        <w:tc>
          <w:tcPr>
            <w:tcW w:w="2830" w:type="dxa"/>
          </w:tcPr>
          <w:p w:rsidR="00796AF2" w:rsidRPr="00BF7C4E" w:rsidRDefault="00796AF2">
            <w:pPr>
              <w:rPr>
                <w:b/>
                <w:sz w:val="24"/>
                <w:szCs w:val="24"/>
              </w:rPr>
            </w:pPr>
            <w:r w:rsidRPr="00BF7C4E">
              <w:rPr>
                <w:b/>
                <w:sz w:val="24"/>
                <w:szCs w:val="24"/>
              </w:rPr>
              <w:t>Assessor’s email/contact</w:t>
            </w:r>
          </w:p>
        </w:tc>
        <w:tc>
          <w:tcPr>
            <w:tcW w:w="5783" w:type="dxa"/>
          </w:tcPr>
          <w:p w:rsidR="00796AF2" w:rsidRPr="00BF7C4E" w:rsidRDefault="00796AF2">
            <w:pPr>
              <w:rPr>
                <w:sz w:val="24"/>
                <w:szCs w:val="24"/>
              </w:rPr>
            </w:pPr>
          </w:p>
        </w:tc>
      </w:tr>
    </w:tbl>
    <w:p w:rsidR="00796AF2" w:rsidRPr="00BF7C4E" w:rsidRDefault="00796AF2">
      <w:pPr>
        <w:rPr>
          <w:sz w:val="24"/>
          <w:szCs w:val="24"/>
        </w:rPr>
      </w:pPr>
    </w:p>
    <w:p w:rsidR="00796AF2" w:rsidRPr="00BF7C4E" w:rsidRDefault="00796AF2">
      <w:pPr>
        <w:rPr>
          <w:b/>
          <w:sz w:val="24"/>
          <w:szCs w:val="24"/>
        </w:rPr>
      </w:pPr>
      <w:r w:rsidRPr="00BF7C4E">
        <w:rPr>
          <w:b/>
          <w:sz w:val="24"/>
          <w:szCs w:val="24"/>
        </w:rPr>
        <w:t xml:space="preserve">Resource type </w:t>
      </w:r>
      <w:r w:rsidRPr="00BF7C4E">
        <w:rPr>
          <w:b/>
          <w:i/>
          <w:sz w:val="24"/>
          <w:szCs w:val="24"/>
        </w:rPr>
        <w:t>(please tick)</w:t>
      </w:r>
      <w:r w:rsidR="00BF7C4E" w:rsidRPr="00BF7C4E">
        <w:rPr>
          <w:b/>
          <w:i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559"/>
      </w:tblGrid>
      <w:tr w:rsidR="00796AF2" w:rsidRPr="00BF7C4E" w:rsidTr="00796AF2">
        <w:tc>
          <w:tcPr>
            <w:tcW w:w="2518" w:type="dxa"/>
          </w:tcPr>
          <w:p w:rsidR="00796AF2" w:rsidRPr="00BF7C4E" w:rsidRDefault="00796AF2">
            <w:pPr>
              <w:rPr>
                <w:sz w:val="24"/>
                <w:szCs w:val="24"/>
              </w:rPr>
            </w:pPr>
            <w:r w:rsidRPr="00BF7C4E">
              <w:rPr>
                <w:sz w:val="24"/>
                <w:szCs w:val="24"/>
              </w:rPr>
              <w:t>Online diet sheet</w:t>
            </w:r>
          </w:p>
        </w:tc>
        <w:tc>
          <w:tcPr>
            <w:tcW w:w="1559" w:type="dxa"/>
          </w:tcPr>
          <w:p w:rsidR="00796AF2" w:rsidRPr="00BF7C4E" w:rsidRDefault="00796AF2">
            <w:pPr>
              <w:rPr>
                <w:sz w:val="24"/>
                <w:szCs w:val="24"/>
              </w:rPr>
            </w:pPr>
          </w:p>
        </w:tc>
      </w:tr>
      <w:tr w:rsidR="00796AF2" w:rsidRPr="00BF7C4E" w:rsidTr="00796AF2">
        <w:tc>
          <w:tcPr>
            <w:tcW w:w="2518" w:type="dxa"/>
          </w:tcPr>
          <w:p w:rsidR="00796AF2" w:rsidRPr="00BF7C4E" w:rsidRDefault="00796AF2">
            <w:pPr>
              <w:rPr>
                <w:sz w:val="24"/>
                <w:szCs w:val="24"/>
              </w:rPr>
            </w:pPr>
            <w:r w:rsidRPr="00BF7C4E">
              <w:rPr>
                <w:sz w:val="24"/>
                <w:szCs w:val="24"/>
              </w:rPr>
              <w:t>Paper diet sheet</w:t>
            </w:r>
          </w:p>
        </w:tc>
        <w:tc>
          <w:tcPr>
            <w:tcW w:w="1559" w:type="dxa"/>
          </w:tcPr>
          <w:p w:rsidR="00796AF2" w:rsidRPr="00BF7C4E" w:rsidRDefault="00796AF2">
            <w:pPr>
              <w:rPr>
                <w:sz w:val="24"/>
                <w:szCs w:val="24"/>
              </w:rPr>
            </w:pPr>
          </w:p>
        </w:tc>
      </w:tr>
      <w:tr w:rsidR="00796AF2" w:rsidRPr="00BF7C4E" w:rsidTr="00796AF2">
        <w:tc>
          <w:tcPr>
            <w:tcW w:w="2518" w:type="dxa"/>
          </w:tcPr>
          <w:p w:rsidR="00796AF2" w:rsidRPr="00BF7C4E" w:rsidRDefault="00796AF2">
            <w:pPr>
              <w:rPr>
                <w:sz w:val="24"/>
                <w:szCs w:val="24"/>
              </w:rPr>
            </w:pPr>
            <w:r w:rsidRPr="00BF7C4E">
              <w:rPr>
                <w:sz w:val="24"/>
                <w:szCs w:val="24"/>
              </w:rPr>
              <w:t>Video</w:t>
            </w:r>
          </w:p>
        </w:tc>
        <w:tc>
          <w:tcPr>
            <w:tcW w:w="1559" w:type="dxa"/>
          </w:tcPr>
          <w:p w:rsidR="00796AF2" w:rsidRPr="00BF7C4E" w:rsidRDefault="00796AF2">
            <w:pPr>
              <w:rPr>
                <w:sz w:val="24"/>
                <w:szCs w:val="24"/>
              </w:rPr>
            </w:pPr>
          </w:p>
        </w:tc>
      </w:tr>
      <w:tr w:rsidR="00796AF2" w:rsidRPr="00BF7C4E" w:rsidTr="00796AF2">
        <w:tc>
          <w:tcPr>
            <w:tcW w:w="2518" w:type="dxa"/>
          </w:tcPr>
          <w:p w:rsidR="00796AF2" w:rsidRPr="00BF7C4E" w:rsidRDefault="00796AF2">
            <w:pPr>
              <w:rPr>
                <w:sz w:val="24"/>
                <w:szCs w:val="24"/>
              </w:rPr>
            </w:pPr>
            <w:r w:rsidRPr="00BF7C4E">
              <w:rPr>
                <w:sz w:val="24"/>
                <w:szCs w:val="24"/>
              </w:rPr>
              <w:t>Other: please state</w:t>
            </w:r>
          </w:p>
        </w:tc>
        <w:tc>
          <w:tcPr>
            <w:tcW w:w="1559" w:type="dxa"/>
          </w:tcPr>
          <w:p w:rsidR="00796AF2" w:rsidRPr="00BF7C4E" w:rsidRDefault="00796AF2">
            <w:pPr>
              <w:rPr>
                <w:sz w:val="24"/>
                <w:szCs w:val="24"/>
              </w:rPr>
            </w:pPr>
          </w:p>
        </w:tc>
      </w:tr>
    </w:tbl>
    <w:p w:rsidR="00796AF2" w:rsidRPr="00BF7C4E" w:rsidRDefault="00796AF2">
      <w:pPr>
        <w:rPr>
          <w:sz w:val="24"/>
          <w:szCs w:val="24"/>
        </w:rPr>
      </w:pPr>
    </w:p>
    <w:p w:rsidR="00796AF2" w:rsidRPr="00BF7C4E" w:rsidRDefault="00796AF2" w:rsidP="00796AF2">
      <w:pPr>
        <w:rPr>
          <w:b/>
          <w:sz w:val="24"/>
          <w:szCs w:val="24"/>
        </w:rPr>
      </w:pPr>
      <w:r w:rsidRPr="00BF7C4E">
        <w:rPr>
          <w:b/>
          <w:sz w:val="24"/>
          <w:szCs w:val="24"/>
        </w:rPr>
        <w:t>Rating</w:t>
      </w:r>
      <w:r w:rsidR="00BF7C4E" w:rsidRPr="00BF7C4E">
        <w:rPr>
          <w:b/>
          <w:sz w:val="24"/>
          <w:szCs w:val="24"/>
        </w:rPr>
        <w:t xml:space="preserve"> </w:t>
      </w:r>
      <w:r w:rsidR="00BF7C4E" w:rsidRPr="00BF7C4E">
        <w:rPr>
          <w:b/>
          <w:i/>
          <w:sz w:val="24"/>
          <w:szCs w:val="24"/>
        </w:rPr>
        <w:t>(please choose one of the following)</w:t>
      </w:r>
      <w:r w:rsidRPr="00BF7C4E">
        <w:rPr>
          <w:b/>
          <w:sz w:val="24"/>
          <w:szCs w:val="24"/>
        </w:rPr>
        <w:t xml:space="preserve">: </w:t>
      </w:r>
    </w:p>
    <w:p w:rsidR="00796AF2" w:rsidRPr="00BF7C4E" w:rsidRDefault="00796AF2" w:rsidP="00796AF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7C4E">
        <w:rPr>
          <w:sz w:val="24"/>
          <w:szCs w:val="24"/>
        </w:rPr>
        <w:t>Excellent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173"/>
      </w:tblGrid>
      <w:tr w:rsidR="00796AF2" w:rsidRPr="00BF7C4E" w:rsidTr="00796AF2">
        <w:tc>
          <w:tcPr>
            <w:tcW w:w="7173" w:type="dxa"/>
          </w:tcPr>
          <w:p w:rsidR="00796AF2" w:rsidRPr="00BF7C4E" w:rsidRDefault="00796AF2" w:rsidP="00796AF2">
            <w:pPr>
              <w:pStyle w:val="ListParagraph"/>
              <w:ind w:left="0"/>
              <w:rPr>
                <w:sz w:val="24"/>
                <w:szCs w:val="24"/>
              </w:rPr>
            </w:pPr>
            <w:r w:rsidRPr="00BF7C4E">
              <w:rPr>
                <w:sz w:val="24"/>
                <w:szCs w:val="24"/>
              </w:rPr>
              <w:t>Rationale:</w:t>
            </w:r>
          </w:p>
          <w:p w:rsidR="00796AF2" w:rsidRPr="00BF7C4E" w:rsidRDefault="00796AF2" w:rsidP="00796AF2">
            <w:pPr>
              <w:pStyle w:val="ListParagraph"/>
              <w:ind w:left="0"/>
              <w:rPr>
                <w:sz w:val="24"/>
                <w:szCs w:val="24"/>
              </w:rPr>
            </w:pPr>
            <w:r w:rsidRPr="00BF7C4E">
              <w:rPr>
                <w:sz w:val="24"/>
                <w:szCs w:val="24"/>
              </w:rPr>
              <w:t xml:space="preserve"> </w:t>
            </w:r>
          </w:p>
          <w:p w:rsidR="00796AF2" w:rsidRPr="00BF7C4E" w:rsidRDefault="00796AF2" w:rsidP="00796AF2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796AF2" w:rsidRPr="00BF7C4E" w:rsidRDefault="00796AF2" w:rsidP="00796AF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96AF2" w:rsidRPr="00BF7C4E" w:rsidRDefault="00796AF2" w:rsidP="00796AF2">
      <w:pPr>
        <w:rPr>
          <w:sz w:val="24"/>
          <w:szCs w:val="24"/>
        </w:rPr>
      </w:pPr>
    </w:p>
    <w:p w:rsidR="00796AF2" w:rsidRPr="00BF7C4E" w:rsidRDefault="00796AF2" w:rsidP="00796AF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7C4E">
        <w:rPr>
          <w:sz w:val="24"/>
          <w:szCs w:val="24"/>
        </w:rPr>
        <w:t>Acceptable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173"/>
      </w:tblGrid>
      <w:tr w:rsidR="00796AF2" w:rsidRPr="00BF7C4E" w:rsidTr="00796AF2">
        <w:tc>
          <w:tcPr>
            <w:tcW w:w="7173" w:type="dxa"/>
          </w:tcPr>
          <w:p w:rsidR="00796AF2" w:rsidRPr="00BF7C4E" w:rsidRDefault="00796AF2" w:rsidP="00796AF2">
            <w:pPr>
              <w:pStyle w:val="ListParagraph"/>
              <w:ind w:left="0"/>
              <w:rPr>
                <w:sz w:val="24"/>
                <w:szCs w:val="24"/>
              </w:rPr>
            </w:pPr>
            <w:r w:rsidRPr="00BF7C4E">
              <w:rPr>
                <w:sz w:val="24"/>
                <w:szCs w:val="24"/>
              </w:rPr>
              <w:t>Rationale:</w:t>
            </w:r>
          </w:p>
          <w:p w:rsidR="00796AF2" w:rsidRPr="00BF7C4E" w:rsidRDefault="00796AF2" w:rsidP="00796AF2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796AF2" w:rsidRPr="00BF7C4E" w:rsidRDefault="00796AF2" w:rsidP="00796AF2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796AF2" w:rsidRPr="00BF7C4E" w:rsidRDefault="00796AF2" w:rsidP="00796AF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96AF2" w:rsidRPr="00BF7C4E" w:rsidRDefault="00796AF2" w:rsidP="00796AF2">
      <w:pPr>
        <w:pStyle w:val="ListParagraph"/>
        <w:ind w:left="1440"/>
        <w:rPr>
          <w:sz w:val="24"/>
          <w:szCs w:val="24"/>
        </w:rPr>
      </w:pPr>
    </w:p>
    <w:p w:rsidR="00796AF2" w:rsidRPr="00BF7C4E" w:rsidRDefault="00796AF2" w:rsidP="00796AF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7C4E">
        <w:rPr>
          <w:sz w:val="24"/>
          <w:szCs w:val="24"/>
        </w:rPr>
        <w:t>Not usable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173"/>
      </w:tblGrid>
      <w:tr w:rsidR="00796AF2" w:rsidRPr="00BF7C4E" w:rsidTr="00796AF2">
        <w:tc>
          <w:tcPr>
            <w:tcW w:w="7173" w:type="dxa"/>
          </w:tcPr>
          <w:p w:rsidR="00796AF2" w:rsidRPr="00BF7C4E" w:rsidRDefault="00796AF2" w:rsidP="00796AF2">
            <w:pPr>
              <w:pStyle w:val="ListParagraph"/>
              <w:ind w:left="0"/>
              <w:rPr>
                <w:sz w:val="24"/>
                <w:szCs w:val="24"/>
              </w:rPr>
            </w:pPr>
            <w:r w:rsidRPr="00BF7C4E">
              <w:rPr>
                <w:sz w:val="24"/>
                <w:szCs w:val="24"/>
              </w:rPr>
              <w:t>Rationale:</w:t>
            </w:r>
          </w:p>
          <w:p w:rsidR="00796AF2" w:rsidRPr="00BF7C4E" w:rsidRDefault="00796AF2" w:rsidP="00796AF2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796AF2" w:rsidRPr="00BF7C4E" w:rsidRDefault="00796AF2" w:rsidP="00796AF2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796AF2" w:rsidRPr="00BF7C4E" w:rsidRDefault="00796AF2" w:rsidP="00796AF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96AF2" w:rsidRPr="00BF7C4E" w:rsidRDefault="00796AF2" w:rsidP="00796AF2">
      <w:pPr>
        <w:pStyle w:val="ListParagraph"/>
        <w:ind w:left="1440"/>
        <w:rPr>
          <w:sz w:val="24"/>
          <w:szCs w:val="24"/>
        </w:rPr>
      </w:pPr>
    </w:p>
    <w:sectPr w:rsidR="00796AF2" w:rsidRPr="00BF7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77613"/>
    <w:multiLevelType w:val="hybridMultilevel"/>
    <w:tmpl w:val="21A06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4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F2"/>
    <w:rsid w:val="002F63F2"/>
    <w:rsid w:val="00796AF2"/>
    <w:rsid w:val="007D7E36"/>
    <w:rsid w:val="00BF7C4E"/>
    <w:rsid w:val="00F5527B"/>
    <w:rsid w:val="00F5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FC675-B4AD-436C-88D2-EFB13D6F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F2"/>
    <w:pPr>
      <w:ind w:left="720"/>
      <w:contextualSpacing/>
    </w:pPr>
  </w:style>
  <w:style w:type="table" w:styleId="TableGrid">
    <w:name w:val="Table Grid"/>
    <w:basedOn w:val="TableNormal"/>
    <w:uiPriority w:val="59"/>
    <w:rsid w:val="0079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Dassanayake, Thushara</dc:creator>
  <cp:keywords/>
  <dc:description/>
  <cp:lastModifiedBy>Shani Anderson</cp:lastModifiedBy>
  <cp:revision>2</cp:revision>
  <dcterms:created xsi:type="dcterms:W3CDTF">2023-01-17T16:55:00Z</dcterms:created>
  <dcterms:modified xsi:type="dcterms:W3CDTF">2023-01-17T16:55:00Z</dcterms:modified>
</cp:coreProperties>
</file>