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64E" w:rsidRPr="00B6599D" w:rsidRDefault="00971F85" w:rsidP="003B4CA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</w:t>
      </w:r>
      <w:r w:rsidR="003B4CA7">
        <w:rPr>
          <w:rFonts w:ascii="Arial" w:hAnsi="Arial" w:cs="Arial"/>
          <w:b/>
          <w:u w:val="single"/>
        </w:rPr>
        <w:t xml:space="preserve">                         </w:t>
      </w:r>
      <w:r w:rsidR="0089164E">
        <w:rPr>
          <w:rFonts w:ascii="Arial" w:hAnsi="Arial" w:cs="Arial"/>
          <w:noProof/>
        </w:rPr>
        <w:drawing>
          <wp:inline distT="0" distB="0" distL="0" distR="0">
            <wp:extent cx="1143000" cy="809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64E" w:rsidRPr="00B6599D" w:rsidRDefault="0089164E" w:rsidP="0089164E">
      <w:pPr>
        <w:jc w:val="center"/>
        <w:rPr>
          <w:rFonts w:ascii="Arial" w:hAnsi="Arial" w:cs="Arial"/>
          <w:b/>
          <w:color w:val="0070C0"/>
          <w:u w:val="single"/>
        </w:rPr>
      </w:pPr>
    </w:p>
    <w:p w:rsidR="0089164E" w:rsidRPr="00B6599D" w:rsidRDefault="0089164E" w:rsidP="0089164E">
      <w:pPr>
        <w:jc w:val="center"/>
        <w:rPr>
          <w:rFonts w:ascii="Arial" w:hAnsi="Arial" w:cs="Arial"/>
          <w:b/>
          <w:color w:val="0070C0"/>
        </w:rPr>
      </w:pPr>
      <w:r w:rsidRPr="00B6599D">
        <w:rPr>
          <w:rFonts w:ascii="Arial" w:hAnsi="Arial" w:cs="Arial"/>
          <w:b/>
          <w:color w:val="0070C0"/>
        </w:rPr>
        <w:t xml:space="preserve">PEER ASSISTED LEARNING ACTIVITY: </w:t>
      </w:r>
    </w:p>
    <w:p w:rsidR="0089164E" w:rsidRPr="00B6599D" w:rsidRDefault="0089164E" w:rsidP="0089164E">
      <w:pPr>
        <w:jc w:val="center"/>
        <w:rPr>
          <w:rFonts w:ascii="Arial" w:hAnsi="Arial" w:cs="Arial"/>
          <w:b/>
          <w:color w:val="0070C0"/>
        </w:rPr>
      </w:pPr>
      <w:r w:rsidRPr="00B6599D">
        <w:rPr>
          <w:rFonts w:ascii="Arial" w:hAnsi="Arial" w:cs="Arial"/>
          <w:b/>
          <w:color w:val="0070C0"/>
        </w:rPr>
        <w:t>ESTIMATING PATIENTS’ WEIGHT, HEIGHT &amp; BMI (B/C PLACEMENTS)</w:t>
      </w:r>
    </w:p>
    <w:p w:rsidR="00452AB8" w:rsidRDefault="00452AB8" w:rsidP="00452AB8">
      <w:pPr>
        <w:pStyle w:val="Heading1"/>
        <w:jc w:val="center"/>
        <w:rPr>
          <w:rFonts w:ascii="Arial" w:hAnsi="Arial"/>
          <w:sz w:val="24"/>
        </w:rPr>
      </w:pPr>
    </w:p>
    <w:p w:rsidR="00452AB8" w:rsidRDefault="00452AB8" w:rsidP="00971F85">
      <w:pPr>
        <w:spacing w:line="360" w:lineRule="auto"/>
        <w:ind w:right="-526"/>
        <w:jc w:val="both"/>
        <w:rPr>
          <w:rFonts w:ascii="Arial" w:hAnsi="Arial" w:cs="Arial"/>
          <w:sz w:val="22"/>
          <w:szCs w:val="22"/>
        </w:rPr>
      </w:pPr>
      <w:r w:rsidRPr="0089164E">
        <w:rPr>
          <w:rFonts w:ascii="Arial" w:hAnsi="Arial" w:cs="Arial"/>
          <w:b/>
          <w:sz w:val="22"/>
          <w:szCs w:val="22"/>
          <w:u w:val="single"/>
        </w:rPr>
        <w:t>Aim</w:t>
      </w:r>
      <w:r w:rsidR="0089164E">
        <w:rPr>
          <w:rFonts w:ascii="Arial" w:hAnsi="Arial" w:cs="Arial"/>
          <w:sz w:val="22"/>
          <w:szCs w:val="22"/>
        </w:rPr>
        <w:t xml:space="preserve">: </w:t>
      </w:r>
      <w:r w:rsidRPr="0089164E">
        <w:rPr>
          <w:rFonts w:ascii="Arial" w:hAnsi="Arial" w:cs="Arial"/>
          <w:sz w:val="22"/>
          <w:szCs w:val="22"/>
        </w:rPr>
        <w:t xml:space="preserve">To enable </w:t>
      </w:r>
      <w:r w:rsidR="00971F85">
        <w:rPr>
          <w:rFonts w:ascii="Arial" w:hAnsi="Arial" w:cs="Arial"/>
          <w:sz w:val="22"/>
          <w:szCs w:val="22"/>
        </w:rPr>
        <w:t>learners</w:t>
      </w:r>
      <w:r w:rsidRPr="0089164E">
        <w:rPr>
          <w:rFonts w:ascii="Arial" w:hAnsi="Arial" w:cs="Arial"/>
          <w:sz w:val="22"/>
          <w:szCs w:val="22"/>
        </w:rPr>
        <w:t xml:space="preserve"> to practice their skills at estimating </w:t>
      </w:r>
      <w:r w:rsidR="00971F85">
        <w:rPr>
          <w:rFonts w:ascii="Arial" w:hAnsi="Arial" w:cs="Arial"/>
          <w:sz w:val="22"/>
          <w:szCs w:val="22"/>
        </w:rPr>
        <w:t>service users’</w:t>
      </w:r>
      <w:r w:rsidRPr="0089164E">
        <w:rPr>
          <w:rFonts w:ascii="Arial" w:hAnsi="Arial" w:cs="Arial"/>
          <w:sz w:val="22"/>
          <w:szCs w:val="22"/>
        </w:rPr>
        <w:t xml:space="preserve"> weight, height </w:t>
      </w:r>
      <w:r w:rsidR="0089164E">
        <w:rPr>
          <w:rFonts w:ascii="Arial" w:hAnsi="Arial" w:cs="Arial"/>
          <w:sz w:val="22"/>
          <w:szCs w:val="22"/>
        </w:rPr>
        <w:t>&amp;</w:t>
      </w:r>
      <w:r w:rsidRPr="0089164E">
        <w:rPr>
          <w:rFonts w:ascii="Arial" w:hAnsi="Arial" w:cs="Arial"/>
          <w:sz w:val="22"/>
          <w:szCs w:val="22"/>
        </w:rPr>
        <w:t xml:space="preserve"> BMI </w:t>
      </w:r>
    </w:p>
    <w:p w:rsidR="00B6599D" w:rsidRPr="00B6599D" w:rsidRDefault="00B6599D" w:rsidP="0089164E">
      <w:pPr>
        <w:spacing w:line="360" w:lineRule="auto"/>
        <w:jc w:val="both"/>
        <w:rPr>
          <w:rFonts w:ascii="Arial" w:hAnsi="Arial" w:cs="Arial"/>
          <w:sz w:val="16"/>
          <w:szCs w:val="16"/>
          <w:vertAlign w:val="subscript"/>
        </w:rPr>
      </w:pPr>
    </w:p>
    <w:p w:rsidR="00452AB8" w:rsidRPr="0089164E" w:rsidRDefault="00452AB8" w:rsidP="008916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164E">
        <w:rPr>
          <w:rFonts w:ascii="Arial" w:hAnsi="Arial" w:cs="Arial"/>
          <w:b/>
          <w:sz w:val="22"/>
          <w:szCs w:val="22"/>
          <w:u w:val="single"/>
        </w:rPr>
        <w:t>Learning Objectives:</w:t>
      </w:r>
      <w:r w:rsidRPr="0089164E">
        <w:rPr>
          <w:rFonts w:ascii="Arial" w:hAnsi="Arial" w:cs="Arial"/>
          <w:b/>
          <w:sz w:val="22"/>
          <w:szCs w:val="22"/>
        </w:rPr>
        <w:t xml:space="preserve">  </w:t>
      </w:r>
      <w:r w:rsidR="00971F85">
        <w:rPr>
          <w:rFonts w:ascii="Arial" w:hAnsi="Arial" w:cs="Arial"/>
          <w:sz w:val="22"/>
          <w:szCs w:val="22"/>
        </w:rPr>
        <w:t>After completion of this</w:t>
      </w:r>
      <w:r w:rsidRPr="0089164E">
        <w:rPr>
          <w:rFonts w:ascii="Arial" w:hAnsi="Arial" w:cs="Arial"/>
          <w:sz w:val="22"/>
          <w:szCs w:val="22"/>
        </w:rPr>
        <w:t xml:space="preserve"> activity </w:t>
      </w:r>
      <w:r w:rsidR="00971F85">
        <w:rPr>
          <w:rFonts w:ascii="Arial" w:hAnsi="Arial" w:cs="Arial"/>
          <w:sz w:val="22"/>
          <w:szCs w:val="22"/>
        </w:rPr>
        <w:t>learners</w:t>
      </w:r>
      <w:r w:rsidRPr="0089164E">
        <w:rPr>
          <w:rFonts w:ascii="Arial" w:hAnsi="Arial" w:cs="Arial"/>
          <w:sz w:val="22"/>
          <w:szCs w:val="22"/>
        </w:rPr>
        <w:t xml:space="preserve"> should;</w:t>
      </w:r>
    </w:p>
    <w:p w:rsidR="00452AB8" w:rsidRPr="0089164E" w:rsidRDefault="00452AB8" w:rsidP="0089164E">
      <w:pPr>
        <w:numPr>
          <w:ilvl w:val="0"/>
          <w:numId w:val="2"/>
        </w:numPr>
        <w:spacing w:line="360" w:lineRule="auto"/>
        <w:ind w:right="-483"/>
        <w:jc w:val="both"/>
        <w:rPr>
          <w:rFonts w:ascii="Arial" w:hAnsi="Arial" w:cs="Arial"/>
          <w:sz w:val="22"/>
          <w:szCs w:val="22"/>
        </w:rPr>
      </w:pPr>
      <w:r w:rsidRPr="0089164E">
        <w:rPr>
          <w:rFonts w:ascii="Arial" w:hAnsi="Arial" w:cs="Arial"/>
          <w:sz w:val="22"/>
          <w:szCs w:val="22"/>
        </w:rPr>
        <w:t xml:space="preserve">Understand the importance of assessing </w:t>
      </w:r>
      <w:r w:rsidR="00971F85">
        <w:rPr>
          <w:rFonts w:ascii="Arial" w:hAnsi="Arial" w:cs="Arial"/>
          <w:sz w:val="22"/>
          <w:szCs w:val="22"/>
        </w:rPr>
        <w:t>service users’</w:t>
      </w:r>
      <w:r w:rsidR="008D27CE" w:rsidRPr="0089164E">
        <w:rPr>
          <w:rFonts w:ascii="Arial" w:hAnsi="Arial" w:cs="Arial"/>
          <w:sz w:val="22"/>
          <w:szCs w:val="22"/>
        </w:rPr>
        <w:t xml:space="preserve"> </w:t>
      </w:r>
      <w:r w:rsidRPr="0089164E">
        <w:rPr>
          <w:rFonts w:ascii="Arial" w:hAnsi="Arial" w:cs="Arial"/>
          <w:sz w:val="22"/>
          <w:szCs w:val="22"/>
        </w:rPr>
        <w:t>weight, height and BMI</w:t>
      </w:r>
    </w:p>
    <w:p w:rsidR="00452AB8" w:rsidRDefault="00452AB8" w:rsidP="0089164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164E">
        <w:rPr>
          <w:rFonts w:ascii="Arial" w:hAnsi="Arial" w:cs="Arial"/>
          <w:sz w:val="22"/>
          <w:szCs w:val="22"/>
        </w:rPr>
        <w:t xml:space="preserve">Appreciate the limitations </w:t>
      </w:r>
      <w:r w:rsidR="00F46FCC" w:rsidRPr="0089164E">
        <w:rPr>
          <w:rFonts w:ascii="Arial" w:hAnsi="Arial" w:cs="Arial"/>
          <w:sz w:val="22"/>
          <w:szCs w:val="22"/>
        </w:rPr>
        <w:t xml:space="preserve">and indications </w:t>
      </w:r>
      <w:r w:rsidRPr="0089164E">
        <w:rPr>
          <w:rFonts w:ascii="Arial" w:hAnsi="Arial" w:cs="Arial"/>
          <w:sz w:val="22"/>
          <w:szCs w:val="22"/>
        </w:rPr>
        <w:t>of using estimated rather than accurately measured weight and height data</w:t>
      </w:r>
    </w:p>
    <w:p w:rsidR="0089164E" w:rsidRPr="00B6599D" w:rsidRDefault="0089164E" w:rsidP="0089164E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452AB8" w:rsidRPr="0089164E" w:rsidRDefault="00452AB8" w:rsidP="0089164E">
      <w:pPr>
        <w:spacing w:line="360" w:lineRule="auto"/>
        <w:jc w:val="both"/>
        <w:rPr>
          <w:sz w:val="22"/>
          <w:szCs w:val="22"/>
        </w:rPr>
      </w:pPr>
      <w:r w:rsidRPr="0089164E">
        <w:rPr>
          <w:rFonts w:ascii="Arial" w:hAnsi="Arial" w:cs="Arial"/>
          <w:b/>
          <w:sz w:val="22"/>
          <w:szCs w:val="22"/>
          <w:u w:val="single"/>
        </w:rPr>
        <w:t>Process:</w:t>
      </w:r>
      <w:r w:rsidRPr="0089164E">
        <w:rPr>
          <w:sz w:val="22"/>
          <w:szCs w:val="22"/>
        </w:rPr>
        <w:t xml:space="preserve"> </w:t>
      </w:r>
    </w:p>
    <w:p w:rsidR="00452AB8" w:rsidRPr="0089164E" w:rsidRDefault="009E2BF2" w:rsidP="0089164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B544EC" w:rsidRPr="0089164E">
        <w:rPr>
          <w:rFonts w:ascii="Arial" w:hAnsi="Arial" w:cs="Arial"/>
          <w:sz w:val="22"/>
          <w:szCs w:val="22"/>
        </w:rPr>
        <w:t xml:space="preserve"> supervising dietitian will </w:t>
      </w:r>
      <w:r>
        <w:rPr>
          <w:rFonts w:ascii="Arial" w:hAnsi="Arial" w:cs="Arial"/>
          <w:sz w:val="22"/>
          <w:szCs w:val="22"/>
        </w:rPr>
        <w:t xml:space="preserve">need to </w:t>
      </w:r>
      <w:r w:rsidR="00452AB8" w:rsidRPr="0089164E">
        <w:rPr>
          <w:rFonts w:ascii="Arial" w:hAnsi="Arial" w:cs="Arial"/>
          <w:sz w:val="22"/>
          <w:szCs w:val="22"/>
        </w:rPr>
        <w:t>identify</w:t>
      </w:r>
      <w:r w:rsidR="00B544EC" w:rsidRPr="0089164E">
        <w:rPr>
          <w:rFonts w:ascii="Arial" w:hAnsi="Arial" w:cs="Arial"/>
          <w:sz w:val="22"/>
          <w:szCs w:val="22"/>
        </w:rPr>
        <w:t xml:space="preserve"> 6 </w:t>
      </w:r>
      <w:r w:rsidR="00452AB8" w:rsidRPr="0089164E">
        <w:rPr>
          <w:rFonts w:ascii="Arial" w:hAnsi="Arial" w:cs="Arial"/>
          <w:sz w:val="22"/>
          <w:szCs w:val="22"/>
        </w:rPr>
        <w:t xml:space="preserve">consenting </w:t>
      </w:r>
      <w:r>
        <w:rPr>
          <w:rFonts w:ascii="Arial" w:hAnsi="Arial" w:cs="Arial"/>
          <w:sz w:val="22"/>
          <w:szCs w:val="22"/>
        </w:rPr>
        <w:t>service users</w:t>
      </w:r>
      <w:r w:rsidR="00B544EC" w:rsidRPr="0089164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e.g. a whole</w:t>
      </w:r>
      <w:r w:rsidR="00B544EC" w:rsidRPr="0089164E">
        <w:rPr>
          <w:rFonts w:ascii="Arial" w:hAnsi="Arial" w:cs="Arial"/>
          <w:sz w:val="22"/>
          <w:szCs w:val="22"/>
        </w:rPr>
        <w:t xml:space="preserve"> in</w:t>
      </w:r>
      <w:r w:rsidR="00452AB8" w:rsidRPr="0089164E">
        <w:rPr>
          <w:rFonts w:ascii="Arial" w:hAnsi="Arial" w:cs="Arial"/>
          <w:sz w:val="22"/>
          <w:szCs w:val="22"/>
        </w:rPr>
        <w:t>-</w:t>
      </w:r>
      <w:r w:rsidR="00B544EC" w:rsidRPr="0089164E">
        <w:rPr>
          <w:rFonts w:ascii="Arial" w:hAnsi="Arial" w:cs="Arial"/>
          <w:sz w:val="22"/>
          <w:szCs w:val="22"/>
        </w:rPr>
        <w:t xml:space="preserve">patient </w:t>
      </w:r>
      <w:r w:rsidR="004A1830" w:rsidRPr="0089164E">
        <w:rPr>
          <w:rFonts w:ascii="Arial" w:hAnsi="Arial" w:cs="Arial"/>
          <w:sz w:val="22"/>
          <w:szCs w:val="22"/>
        </w:rPr>
        <w:t xml:space="preserve">ward </w:t>
      </w:r>
      <w:r w:rsidR="00B544EC" w:rsidRPr="0089164E">
        <w:rPr>
          <w:rFonts w:ascii="Arial" w:hAnsi="Arial" w:cs="Arial"/>
          <w:sz w:val="22"/>
          <w:szCs w:val="22"/>
        </w:rPr>
        <w:t xml:space="preserve">bay) </w:t>
      </w:r>
      <w:r w:rsidR="00452AB8" w:rsidRPr="0089164E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the</w:t>
      </w:r>
      <w:r w:rsidR="00452AB8" w:rsidRPr="008916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learners </w:t>
      </w:r>
      <w:r w:rsidR="00B544EC" w:rsidRPr="0089164E">
        <w:rPr>
          <w:rFonts w:ascii="Arial" w:hAnsi="Arial" w:cs="Arial"/>
          <w:sz w:val="22"/>
          <w:szCs w:val="22"/>
        </w:rPr>
        <w:t xml:space="preserve">to </w:t>
      </w:r>
      <w:r w:rsidR="00491083">
        <w:rPr>
          <w:rFonts w:ascii="Arial" w:hAnsi="Arial" w:cs="Arial"/>
          <w:sz w:val="22"/>
          <w:szCs w:val="22"/>
        </w:rPr>
        <w:t xml:space="preserve">independently </w:t>
      </w:r>
      <w:r w:rsidR="00B544EC" w:rsidRPr="0089164E">
        <w:rPr>
          <w:rFonts w:ascii="Arial" w:hAnsi="Arial" w:cs="Arial"/>
          <w:i/>
          <w:sz w:val="22"/>
          <w:szCs w:val="22"/>
        </w:rPr>
        <w:t>estimate</w:t>
      </w:r>
      <w:r w:rsidR="00B544EC" w:rsidRPr="008916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service users’</w:t>
      </w:r>
      <w:r w:rsidR="00B544EC" w:rsidRPr="0089164E">
        <w:rPr>
          <w:rFonts w:ascii="Arial" w:hAnsi="Arial" w:cs="Arial"/>
          <w:sz w:val="22"/>
          <w:szCs w:val="22"/>
        </w:rPr>
        <w:t xml:space="preserve"> height</w:t>
      </w:r>
      <w:r w:rsidR="001D0BDD" w:rsidRPr="0089164E">
        <w:rPr>
          <w:rFonts w:ascii="Arial" w:hAnsi="Arial" w:cs="Arial"/>
          <w:sz w:val="22"/>
          <w:szCs w:val="22"/>
        </w:rPr>
        <w:t>,</w:t>
      </w:r>
      <w:r w:rsidR="00452AB8" w:rsidRPr="0089164E">
        <w:rPr>
          <w:rFonts w:ascii="Arial" w:hAnsi="Arial" w:cs="Arial"/>
          <w:sz w:val="22"/>
          <w:szCs w:val="22"/>
        </w:rPr>
        <w:t xml:space="preserve"> weight and BMI.</w:t>
      </w:r>
      <w:r w:rsidR="00B544EC" w:rsidRPr="0089164E">
        <w:rPr>
          <w:rFonts w:ascii="Arial" w:hAnsi="Arial" w:cs="Arial"/>
          <w:sz w:val="22"/>
          <w:szCs w:val="22"/>
        </w:rPr>
        <w:t xml:space="preserve"> (</w:t>
      </w:r>
      <w:r w:rsidR="00491083">
        <w:rPr>
          <w:rFonts w:ascii="Arial" w:hAnsi="Arial" w:cs="Arial"/>
          <w:sz w:val="22"/>
          <w:szCs w:val="22"/>
        </w:rPr>
        <w:t>Learners should not</w:t>
      </w:r>
      <w:r w:rsidR="00B544EC" w:rsidRPr="0089164E">
        <w:rPr>
          <w:rFonts w:ascii="Arial" w:hAnsi="Arial" w:cs="Arial"/>
          <w:sz w:val="22"/>
          <w:szCs w:val="22"/>
        </w:rPr>
        <w:t xml:space="preserve"> confer with </w:t>
      </w:r>
      <w:r w:rsidR="00491083">
        <w:rPr>
          <w:rFonts w:ascii="Arial" w:hAnsi="Arial" w:cs="Arial"/>
          <w:sz w:val="22"/>
          <w:szCs w:val="22"/>
        </w:rPr>
        <w:t>their</w:t>
      </w:r>
      <w:r w:rsidR="00452AB8" w:rsidRPr="0089164E">
        <w:rPr>
          <w:rFonts w:ascii="Arial" w:hAnsi="Arial" w:cs="Arial"/>
          <w:sz w:val="22"/>
          <w:szCs w:val="22"/>
        </w:rPr>
        <w:t xml:space="preserve"> </w:t>
      </w:r>
      <w:r w:rsidR="00B544EC" w:rsidRPr="0089164E">
        <w:rPr>
          <w:rFonts w:ascii="Arial" w:hAnsi="Arial" w:cs="Arial"/>
          <w:sz w:val="22"/>
          <w:szCs w:val="22"/>
        </w:rPr>
        <w:t>peer</w:t>
      </w:r>
      <w:r w:rsidR="008D27CE" w:rsidRPr="0089164E">
        <w:rPr>
          <w:rFonts w:ascii="Arial" w:hAnsi="Arial" w:cs="Arial"/>
          <w:sz w:val="22"/>
          <w:szCs w:val="22"/>
        </w:rPr>
        <w:t>(s)</w:t>
      </w:r>
      <w:r w:rsidR="00491083">
        <w:rPr>
          <w:rFonts w:ascii="Arial" w:hAnsi="Arial" w:cs="Arial"/>
          <w:sz w:val="22"/>
          <w:szCs w:val="22"/>
        </w:rPr>
        <w:t xml:space="preserve"> at this stage</w:t>
      </w:r>
      <w:r w:rsidR="00B544EC" w:rsidRPr="0089164E">
        <w:rPr>
          <w:rFonts w:ascii="Arial" w:hAnsi="Arial" w:cs="Arial"/>
          <w:sz w:val="22"/>
          <w:szCs w:val="22"/>
        </w:rPr>
        <w:t>).</w:t>
      </w:r>
    </w:p>
    <w:p w:rsidR="004A1830" w:rsidRPr="0089164E" w:rsidRDefault="00B544EC" w:rsidP="0089164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9164E">
        <w:rPr>
          <w:rFonts w:ascii="Arial" w:hAnsi="Arial" w:cs="Arial"/>
          <w:sz w:val="22"/>
          <w:szCs w:val="22"/>
        </w:rPr>
        <w:t xml:space="preserve">Once completed, </w:t>
      </w:r>
      <w:r w:rsidR="00491083">
        <w:rPr>
          <w:rFonts w:ascii="Arial" w:hAnsi="Arial" w:cs="Arial"/>
          <w:sz w:val="22"/>
          <w:szCs w:val="22"/>
        </w:rPr>
        <w:t>learners should then see if they</w:t>
      </w:r>
      <w:r w:rsidRPr="0089164E">
        <w:rPr>
          <w:rFonts w:ascii="Arial" w:hAnsi="Arial" w:cs="Arial"/>
          <w:sz w:val="22"/>
          <w:szCs w:val="22"/>
        </w:rPr>
        <w:t xml:space="preserve"> can obtain the height and weight of the 6 </w:t>
      </w:r>
      <w:r w:rsidR="00491083">
        <w:rPr>
          <w:rFonts w:ascii="Arial" w:hAnsi="Arial" w:cs="Arial"/>
          <w:sz w:val="22"/>
          <w:szCs w:val="22"/>
        </w:rPr>
        <w:t>service users</w:t>
      </w:r>
      <w:r w:rsidRPr="0089164E">
        <w:rPr>
          <w:rFonts w:ascii="Arial" w:hAnsi="Arial" w:cs="Arial"/>
          <w:sz w:val="22"/>
          <w:szCs w:val="22"/>
        </w:rPr>
        <w:t xml:space="preserve"> by asking </w:t>
      </w:r>
      <w:r w:rsidR="004A1830" w:rsidRPr="0089164E">
        <w:rPr>
          <w:rFonts w:ascii="Arial" w:hAnsi="Arial" w:cs="Arial"/>
          <w:sz w:val="22"/>
          <w:szCs w:val="22"/>
        </w:rPr>
        <w:t xml:space="preserve">each of </w:t>
      </w:r>
      <w:r w:rsidRPr="0089164E">
        <w:rPr>
          <w:rFonts w:ascii="Arial" w:hAnsi="Arial" w:cs="Arial"/>
          <w:sz w:val="22"/>
          <w:szCs w:val="22"/>
        </w:rPr>
        <w:t>them (</w:t>
      </w:r>
      <w:r w:rsidR="008D27CE" w:rsidRPr="0089164E">
        <w:rPr>
          <w:rFonts w:ascii="Arial" w:hAnsi="Arial" w:cs="Arial"/>
          <w:sz w:val="22"/>
          <w:szCs w:val="22"/>
        </w:rPr>
        <w:t xml:space="preserve">e.g. </w:t>
      </w:r>
      <w:r w:rsidRPr="0089164E">
        <w:rPr>
          <w:rFonts w:ascii="Arial" w:hAnsi="Arial" w:cs="Arial"/>
          <w:sz w:val="22"/>
          <w:szCs w:val="22"/>
        </w:rPr>
        <w:t xml:space="preserve">3 </w:t>
      </w:r>
      <w:r w:rsidR="00491083">
        <w:rPr>
          <w:rFonts w:ascii="Arial" w:hAnsi="Arial" w:cs="Arial"/>
          <w:sz w:val="22"/>
          <w:szCs w:val="22"/>
        </w:rPr>
        <w:t>service users</w:t>
      </w:r>
      <w:r w:rsidR="004A1830" w:rsidRPr="0089164E">
        <w:rPr>
          <w:rFonts w:ascii="Arial" w:hAnsi="Arial" w:cs="Arial"/>
          <w:sz w:val="22"/>
          <w:szCs w:val="22"/>
        </w:rPr>
        <w:t xml:space="preserve"> for </w:t>
      </w:r>
      <w:r w:rsidRPr="0089164E">
        <w:rPr>
          <w:rFonts w:ascii="Arial" w:hAnsi="Arial" w:cs="Arial"/>
          <w:sz w:val="22"/>
          <w:szCs w:val="22"/>
        </w:rPr>
        <w:t>each</w:t>
      </w:r>
      <w:r w:rsidR="004A1830" w:rsidRPr="0089164E">
        <w:rPr>
          <w:rFonts w:ascii="Arial" w:hAnsi="Arial" w:cs="Arial"/>
          <w:sz w:val="22"/>
          <w:szCs w:val="22"/>
        </w:rPr>
        <w:t xml:space="preserve"> </w:t>
      </w:r>
      <w:r w:rsidR="00491083">
        <w:rPr>
          <w:rFonts w:ascii="Arial" w:hAnsi="Arial" w:cs="Arial"/>
          <w:sz w:val="22"/>
          <w:szCs w:val="22"/>
        </w:rPr>
        <w:t>learner</w:t>
      </w:r>
      <w:r w:rsidRPr="0089164E">
        <w:rPr>
          <w:rFonts w:ascii="Arial" w:hAnsi="Arial" w:cs="Arial"/>
          <w:sz w:val="22"/>
          <w:szCs w:val="22"/>
        </w:rPr>
        <w:t xml:space="preserve">). </w:t>
      </w:r>
    </w:p>
    <w:p w:rsidR="00CB4D3D" w:rsidRPr="00CB4D3D" w:rsidRDefault="00CB4D3D" w:rsidP="00491083">
      <w:pPr>
        <w:pStyle w:val="ListParagraph"/>
        <w:numPr>
          <w:ilvl w:val="0"/>
          <w:numId w:val="3"/>
        </w:numPr>
        <w:ind w:right="-384"/>
        <w:rPr>
          <w:rFonts w:ascii="Arial" w:hAnsi="Arial" w:cs="Arial"/>
          <w:sz w:val="22"/>
          <w:szCs w:val="22"/>
        </w:rPr>
      </w:pPr>
      <w:r w:rsidRPr="00CB4D3D">
        <w:rPr>
          <w:rFonts w:ascii="Arial" w:hAnsi="Arial" w:cs="Arial"/>
          <w:sz w:val="22"/>
          <w:szCs w:val="22"/>
        </w:rPr>
        <w:t xml:space="preserve">Once completed, wherever possible, measures each of the </w:t>
      </w:r>
      <w:r w:rsidR="00491083">
        <w:rPr>
          <w:rFonts w:ascii="Arial" w:hAnsi="Arial" w:cs="Arial"/>
          <w:sz w:val="22"/>
          <w:szCs w:val="22"/>
        </w:rPr>
        <w:t>service users</w:t>
      </w:r>
      <w:r w:rsidRPr="00CB4D3D">
        <w:rPr>
          <w:rFonts w:ascii="Arial" w:hAnsi="Arial" w:cs="Arial"/>
          <w:sz w:val="22"/>
          <w:szCs w:val="22"/>
        </w:rPr>
        <w:t xml:space="preserve">’ actual weight and height. How does this compare with documentation of the measured weight, height and BMI for each of the 6 </w:t>
      </w:r>
      <w:r w:rsidR="00491083">
        <w:rPr>
          <w:rFonts w:ascii="Arial" w:hAnsi="Arial" w:cs="Arial"/>
          <w:sz w:val="22"/>
          <w:szCs w:val="22"/>
        </w:rPr>
        <w:t>service users</w:t>
      </w:r>
      <w:r w:rsidRPr="00CB4D3D">
        <w:rPr>
          <w:rFonts w:ascii="Arial" w:hAnsi="Arial" w:cs="Arial"/>
          <w:sz w:val="22"/>
          <w:szCs w:val="22"/>
        </w:rPr>
        <w:t xml:space="preserve">? </w:t>
      </w:r>
    </w:p>
    <w:p w:rsidR="004A1830" w:rsidRPr="0089164E" w:rsidRDefault="004A1830" w:rsidP="0089164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9164E">
        <w:rPr>
          <w:rFonts w:ascii="Arial" w:hAnsi="Arial" w:cs="Arial"/>
          <w:sz w:val="22"/>
          <w:szCs w:val="22"/>
        </w:rPr>
        <w:t>Complete the table below</w:t>
      </w:r>
      <w:r w:rsidR="008D27CE" w:rsidRPr="0089164E">
        <w:rPr>
          <w:rFonts w:ascii="Arial" w:hAnsi="Arial" w:cs="Arial"/>
          <w:sz w:val="22"/>
          <w:szCs w:val="22"/>
        </w:rPr>
        <w:t>;</w:t>
      </w:r>
    </w:p>
    <w:p w:rsidR="00B544EC" w:rsidRPr="0089164E" w:rsidRDefault="00B544EC" w:rsidP="00B544EC">
      <w:pPr>
        <w:rPr>
          <w:rFonts w:ascii="Arial" w:hAnsi="Arial" w:cs="Arial"/>
          <w:sz w:val="22"/>
          <w:szCs w:val="22"/>
        </w:rPr>
      </w:pPr>
    </w:p>
    <w:tbl>
      <w:tblPr>
        <w:tblW w:w="898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950"/>
        <w:gridCol w:w="901"/>
        <w:gridCol w:w="954"/>
        <w:gridCol w:w="950"/>
        <w:gridCol w:w="901"/>
        <w:gridCol w:w="954"/>
        <w:gridCol w:w="950"/>
        <w:gridCol w:w="901"/>
        <w:gridCol w:w="954"/>
      </w:tblGrid>
      <w:tr w:rsidR="00B544EC" w:rsidRPr="0089164E" w:rsidTr="00B6599D">
        <w:tc>
          <w:tcPr>
            <w:tcW w:w="571" w:type="dxa"/>
          </w:tcPr>
          <w:p w:rsidR="00B544EC" w:rsidRPr="0089164E" w:rsidRDefault="00B544EC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5" w:type="dxa"/>
            <w:gridSpan w:val="3"/>
            <w:shd w:val="clear" w:color="auto" w:fill="FFFFFF" w:themeFill="background1"/>
          </w:tcPr>
          <w:p w:rsidR="00B544EC" w:rsidRPr="0089164E" w:rsidRDefault="00491083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Learner’s</w:t>
            </w:r>
            <w:r w:rsidR="00B544EC" w:rsidRPr="0089164E">
              <w:rPr>
                <w:rFonts w:ascii="Arial" w:hAnsi="Arial" w:cs="Arial"/>
                <w:b/>
                <w:sz w:val="22"/>
                <w:szCs w:val="22"/>
              </w:rPr>
              <w:t xml:space="preserve"> Estimate</w:t>
            </w:r>
          </w:p>
        </w:tc>
        <w:tc>
          <w:tcPr>
            <w:tcW w:w="2805" w:type="dxa"/>
            <w:gridSpan w:val="3"/>
            <w:shd w:val="clear" w:color="auto" w:fill="F2F2F2" w:themeFill="background1" w:themeFillShade="F2"/>
          </w:tcPr>
          <w:p w:rsidR="00B544EC" w:rsidRPr="0089164E" w:rsidRDefault="00491083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 User</w:t>
            </w:r>
            <w:r w:rsidR="00B544EC" w:rsidRPr="0089164E">
              <w:rPr>
                <w:rFonts w:ascii="Arial" w:hAnsi="Arial" w:cs="Arial"/>
                <w:b/>
                <w:sz w:val="22"/>
                <w:szCs w:val="22"/>
              </w:rPr>
              <w:t>’s Estimate</w:t>
            </w:r>
          </w:p>
        </w:tc>
        <w:tc>
          <w:tcPr>
            <w:tcW w:w="2805" w:type="dxa"/>
            <w:gridSpan w:val="3"/>
            <w:shd w:val="clear" w:color="auto" w:fill="D9D9D9" w:themeFill="background1" w:themeFillShade="D9"/>
          </w:tcPr>
          <w:p w:rsidR="00B544EC" w:rsidRPr="0089164E" w:rsidRDefault="00B544EC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Actual (Documented)</w:t>
            </w:r>
          </w:p>
        </w:tc>
      </w:tr>
      <w:tr w:rsidR="004A1830" w:rsidRPr="0089164E" w:rsidTr="00B6599D">
        <w:tc>
          <w:tcPr>
            <w:tcW w:w="571" w:type="dxa"/>
          </w:tcPr>
          <w:p w:rsidR="004A1830" w:rsidRPr="0089164E" w:rsidRDefault="004A1830" w:rsidP="00B54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Pt. No.</w:t>
            </w:r>
          </w:p>
        </w:tc>
        <w:tc>
          <w:tcPr>
            <w:tcW w:w="950" w:type="dxa"/>
            <w:shd w:val="clear" w:color="auto" w:fill="FFFFFF" w:themeFill="background1"/>
          </w:tcPr>
          <w:p w:rsidR="004A1830" w:rsidRPr="0089164E" w:rsidRDefault="004A1830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Weight</w:t>
            </w:r>
          </w:p>
          <w:p w:rsidR="004A1830" w:rsidRPr="0089164E" w:rsidRDefault="0089164E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(k</w:t>
            </w:r>
            <w:r w:rsidR="004A1830" w:rsidRPr="0089164E">
              <w:rPr>
                <w:rFonts w:ascii="Arial" w:hAnsi="Arial" w:cs="Arial"/>
                <w:b/>
                <w:sz w:val="22"/>
                <w:szCs w:val="22"/>
              </w:rPr>
              <w:t>g)</w:t>
            </w:r>
          </w:p>
        </w:tc>
        <w:tc>
          <w:tcPr>
            <w:tcW w:w="901" w:type="dxa"/>
            <w:shd w:val="clear" w:color="auto" w:fill="FFFFFF" w:themeFill="background1"/>
          </w:tcPr>
          <w:p w:rsidR="004A1830" w:rsidRPr="0089164E" w:rsidRDefault="004A1830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Height</w:t>
            </w:r>
          </w:p>
          <w:p w:rsidR="004A1830" w:rsidRPr="0089164E" w:rsidRDefault="004A1830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954" w:type="dxa"/>
            <w:shd w:val="clear" w:color="auto" w:fill="FFFFFF" w:themeFill="background1"/>
          </w:tcPr>
          <w:p w:rsidR="004A1830" w:rsidRPr="0089164E" w:rsidRDefault="004A1830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BMI</w:t>
            </w:r>
          </w:p>
          <w:p w:rsidR="004A1830" w:rsidRPr="0089164E" w:rsidRDefault="004A1830" w:rsidP="008916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9164E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89164E">
              <w:rPr>
                <w:rFonts w:ascii="Arial" w:hAnsi="Arial" w:cs="Arial"/>
                <w:b/>
                <w:sz w:val="22"/>
                <w:szCs w:val="22"/>
              </w:rPr>
              <w:t>g/m</w:t>
            </w:r>
            <w:r w:rsidRPr="0089164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89164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4A1830" w:rsidRPr="0089164E" w:rsidRDefault="004A1830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Weight</w:t>
            </w:r>
          </w:p>
          <w:p w:rsidR="004A1830" w:rsidRPr="0089164E" w:rsidRDefault="004A1830" w:rsidP="008916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9164E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89164E">
              <w:rPr>
                <w:rFonts w:ascii="Arial" w:hAnsi="Arial" w:cs="Arial"/>
                <w:b/>
                <w:sz w:val="22"/>
                <w:szCs w:val="22"/>
              </w:rPr>
              <w:t>g)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:rsidR="004A1830" w:rsidRPr="0089164E" w:rsidRDefault="004A1830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Height</w:t>
            </w:r>
          </w:p>
          <w:p w:rsidR="004A1830" w:rsidRPr="0089164E" w:rsidRDefault="004A1830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4A1830" w:rsidRPr="0089164E" w:rsidRDefault="004A1830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BMI</w:t>
            </w:r>
          </w:p>
          <w:p w:rsidR="004A1830" w:rsidRPr="0089164E" w:rsidRDefault="004A1830" w:rsidP="008916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9164E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89164E">
              <w:rPr>
                <w:rFonts w:ascii="Arial" w:hAnsi="Arial" w:cs="Arial"/>
                <w:b/>
                <w:sz w:val="22"/>
                <w:szCs w:val="22"/>
              </w:rPr>
              <w:t>g/m</w:t>
            </w:r>
            <w:r w:rsidRPr="0089164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89164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:rsidR="004A1830" w:rsidRPr="0089164E" w:rsidRDefault="004A1830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Weight</w:t>
            </w:r>
          </w:p>
          <w:p w:rsidR="004A1830" w:rsidRPr="0089164E" w:rsidRDefault="004A1830" w:rsidP="008916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9164E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89164E">
              <w:rPr>
                <w:rFonts w:ascii="Arial" w:hAnsi="Arial" w:cs="Arial"/>
                <w:b/>
                <w:sz w:val="22"/>
                <w:szCs w:val="22"/>
              </w:rPr>
              <w:t>g)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:rsidR="004A1830" w:rsidRPr="0089164E" w:rsidRDefault="004A1830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Height</w:t>
            </w:r>
          </w:p>
          <w:p w:rsidR="004A1830" w:rsidRPr="0089164E" w:rsidRDefault="004A1830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4A1830" w:rsidRPr="0089164E" w:rsidRDefault="004A1830" w:rsidP="00E57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BMI</w:t>
            </w:r>
          </w:p>
          <w:p w:rsidR="004A1830" w:rsidRPr="0089164E" w:rsidRDefault="004A1830" w:rsidP="008916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9164E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89164E">
              <w:rPr>
                <w:rFonts w:ascii="Arial" w:hAnsi="Arial" w:cs="Arial"/>
                <w:b/>
                <w:sz w:val="22"/>
                <w:szCs w:val="22"/>
              </w:rPr>
              <w:t>g/m</w:t>
            </w:r>
            <w:r w:rsidRPr="0089164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89164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544EC" w:rsidRPr="0089164E" w:rsidTr="00B6599D">
        <w:tc>
          <w:tcPr>
            <w:tcW w:w="571" w:type="dxa"/>
          </w:tcPr>
          <w:p w:rsidR="00B544EC" w:rsidRPr="0089164E" w:rsidRDefault="00B544EC" w:rsidP="00B54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:rsidR="00B544EC" w:rsidRPr="0089164E" w:rsidRDefault="00B544EC" w:rsidP="001D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EC" w:rsidRPr="0089164E" w:rsidTr="00B6599D">
        <w:tc>
          <w:tcPr>
            <w:tcW w:w="571" w:type="dxa"/>
          </w:tcPr>
          <w:p w:rsidR="00B544EC" w:rsidRPr="0089164E" w:rsidRDefault="00B544EC" w:rsidP="00B54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:rsidR="00B544EC" w:rsidRPr="0089164E" w:rsidRDefault="00B544EC" w:rsidP="001D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EC" w:rsidRPr="0089164E" w:rsidTr="00B6599D">
        <w:tc>
          <w:tcPr>
            <w:tcW w:w="571" w:type="dxa"/>
          </w:tcPr>
          <w:p w:rsidR="00B544EC" w:rsidRPr="0089164E" w:rsidRDefault="00B544EC" w:rsidP="00B54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:rsidR="00B544EC" w:rsidRPr="0089164E" w:rsidRDefault="00B544EC" w:rsidP="001D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EC" w:rsidRPr="0089164E" w:rsidTr="00B6599D">
        <w:tc>
          <w:tcPr>
            <w:tcW w:w="571" w:type="dxa"/>
          </w:tcPr>
          <w:p w:rsidR="00B544EC" w:rsidRPr="0089164E" w:rsidRDefault="00B544EC" w:rsidP="00B54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:rsidR="00B544EC" w:rsidRPr="0089164E" w:rsidRDefault="00B544EC" w:rsidP="001D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EC" w:rsidRPr="0089164E" w:rsidTr="00B6599D">
        <w:tc>
          <w:tcPr>
            <w:tcW w:w="571" w:type="dxa"/>
          </w:tcPr>
          <w:p w:rsidR="00B544EC" w:rsidRPr="0089164E" w:rsidRDefault="00B544EC" w:rsidP="00B54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:rsidR="00B544EC" w:rsidRPr="0089164E" w:rsidRDefault="00B544EC" w:rsidP="001D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EC" w:rsidRPr="0089164E" w:rsidTr="00B6599D">
        <w:tc>
          <w:tcPr>
            <w:tcW w:w="571" w:type="dxa"/>
          </w:tcPr>
          <w:p w:rsidR="00B544EC" w:rsidRPr="0089164E" w:rsidRDefault="00B544EC" w:rsidP="00B54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164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:rsidR="00B544EC" w:rsidRPr="0089164E" w:rsidRDefault="00B544EC" w:rsidP="001D0B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:rsidR="00B544EC" w:rsidRPr="0089164E" w:rsidRDefault="00B544EC" w:rsidP="00B54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44EC" w:rsidRPr="0089164E" w:rsidRDefault="00B544EC" w:rsidP="00B544EC">
      <w:pPr>
        <w:rPr>
          <w:rFonts w:ascii="Arial" w:hAnsi="Arial" w:cs="Arial"/>
          <w:sz w:val="22"/>
          <w:szCs w:val="22"/>
        </w:rPr>
      </w:pPr>
    </w:p>
    <w:p w:rsidR="00491083" w:rsidRDefault="00491083" w:rsidP="0089164E">
      <w:pPr>
        <w:numPr>
          <w:ilvl w:val="0"/>
          <w:numId w:val="5"/>
        </w:numPr>
        <w:ind w:right="-2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Learners will then</w:t>
      </w:r>
      <w:r w:rsidR="001D0BDD" w:rsidRPr="008916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reflect and </w:t>
      </w:r>
      <w:r w:rsidR="001D0BDD" w:rsidRPr="0089164E">
        <w:rPr>
          <w:rFonts w:ascii="Arial" w:hAnsi="Arial" w:cs="Arial"/>
          <w:sz w:val="22"/>
          <w:szCs w:val="22"/>
        </w:rPr>
        <w:t xml:space="preserve">discuss </w:t>
      </w:r>
      <w:r>
        <w:rPr>
          <w:rFonts w:ascii="Arial" w:hAnsi="Arial" w:cs="Arial"/>
          <w:sz w:val="22"/>
          <w:szCs w:val="22"/>
        </w:rPr>
        <w:t>their</w:t>
      </w:r>
      <w:r w:rsidR="001D0BDD" w:rsidRPr="0089164E">
        <w:rPr>
          <w:rFonts w:ascii="Arial" w:hAnsi="Arial" w:cs="Arial"/>
          <w:sz w:val="22"/>
          <w:szCs w:val="22"/>
        </w:rPr>
        <w:t xml:space="preserve"> findings with </w:t>
      </w:r>
      <w:r>
        <w:rPr>
          <w:rFonts w:ascii="Arial" w:hAnsi="Arial" w:cs="Arial"/>
          <w:sz w:val="22"/>
          <w:szCs w:val="22"/>
        </w:rPr>
        <w:t>their</w:t>
      </w:r>
      <w:r w:rsidR="001D0BDD" w:rsidRPr="008916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learner</w:t>
      </w:r>
      <w:r w:rsidR="008D27CE" w:rsidRPr="0089164E">
        <w:rPr>
          <w:rFonts w:ascii="Arial" w:hAnsi="Arial" w:cs="Arial"/>
          <w:sz w:val="22"/>
          <w:szCs w:val="22"/>
        </w:rPr>
        <w:t xml:space="preserve"> </w:t>
      </w:r>
      <w:r w:rsidR="001D0BDD" w:rsidRPr="0089164E">
        <w:rPr>
          <w:rFonts w:ascii="Arial" w:hAnsi="Arial" w:cs="Arial"/>
          <w:sz w:val="22"/>
          <w:szCs w:val="22"/>
        </w:rPr>
        <w:t>peer</w:t>
      </w:r>
      <w:r w:rsidR="008D27CE" w:rsidRPr="0089164E">
        <w:rPr>
          <w:rFonts w:ascii="Arial" w:hAnsi="Arial" w:cs="Arial"/>
          <w:sz w:val="22"/>
          <w:szCs w:val="22"/>
        </w:rPr>
        <w:t>(s)</w:t>
      </w:r>
      <w:r w:rsidR="001D0BDD" w:rsidRPr="0089164E">
        <w:rPr>
          <w:rFonts w:ascii="Arial" w:hAnsi="Arial" w:cs="Arial"/>
          <w:sz w:val="22"/>
          <w:szCs w:val="22"/>
        </w:rPr>
        <w:t xml:space="preserve"> and </w:t>
      </w:r>
      <w:r w:rsidR="004A1830" w:rsidRPr="0089164E">
        <w:rPr>
          <w:rFonts w:ascii="Arial" w:hAnsi="Arial" w:cs="Arial"/>
          <w:sz w:val="22"/>
          <w:szCs w:val="22"/>
        </w:rPr>
        <w:t xml:space="preserve">the facilitating </w:t>
      </w:r>
      <w:r w:rsidR="001D0BDD" w:rsidRPr="0089164E">
        <w:rPr>
          <w:rFonts w:ascii="Arial" w:hAnsi="Arial" w:cs="Arial"/>
          <w:sz w:val="22"/>
          <w:szCs w:val="22"/>
        </w:rPr>
        <w:t>dietitian. Consider</w:t>
      </w:r>
      <w:r>
        <w:rPr>
          <w:rFonts w:ascii="Arial" w:hAnsi="Arial" w:cs="Arial"/>
          <w:sz w:val="22"/>
          <w:szCs w:val="22"/>
        </w:rPr>
        <w:t>, for example;</w:t>
      </w:r>
    </w:p>
    <w:p w:rsidR="00491083" w:rsidRPr="00491083" w:rsidRDefault="00491083" w:rsidP="00491083">
      <w:pPr>
        <w:pStyle w:val="ListParagraph"/>
        <w:numPr>
          <w:ilvl w:val="0"/>
          <w:numId w:val="6"/>
        </w:numPr>
        <w:ind w:right="-242"/>
        <w:jc w:val="both"/>
        <w:rPr>
          <w:rFonts w:ascii="Arial" w:hAnsi="Arial" w:cs="Arial"/>
          <w:sz w:val="22"/>
          <w:szCs w:val="22"/>
        </w:rPr>
      </w:pPr>
      <w:r w:rsidRPr="00491083">
        <w:rPr>
          <w:rFonts w:ascii="Arial" w:hAnsi="Arial" w:cs="Arial"/>
          <w:sz w:val="22"/>
          <w:szCs w:val="22"/>
        </w:rPr>
        <w:t>Why is it important to assess weight, height and BMI in dietetic practice?</w:t>
      </w:r>
    </w:p>
    <w:p w:rsidR="00491083" w:rsidRDefault="00491083" w:rsidP="00491083">
      <w:pPr>
        <w:pStyle w:val="ListParagraph"/>
        <w:numPr>
          <w:ilvl w:val="0"/>
          <w:numId w:val="6"/>
        </w:numPr>
        <w:ind w:right="-2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</w:t>
      </w:r>
      <w:r w:rsidR="001D0BDD" w:rsidRPr="00491083">
        <w:rPr>
          <w:rFonts w:ascii="Arial" w:hAnsi="Arial" w:cs="Arial"/>
          <w:sz w:val="22"/>
          <w:szCs w:val="22"/>
        </w:rPr>
        <w:t>he pros</w:t>
      </w:r>
      <w:r>
        <w:rPr>
          <w:rFonts w:ascii="Arial" w:hAnsi="Arial" w:cs="Arial"/>
          <w:sz w:val="22"/>
          <w:szCs w:val="22"/>
        </w:rPr>
        <w:t xml:space="preserve"> and cons of the 3 methods used?</w:t>
      </w:r>
      <w:r w:rsidR="001D0BDD" w:rsidRPr="00491083">
        <w:rPr>
          <w:rFonts w:ascii="Arial" w:hAnsi="Arial" w:cs="Arial"/>
          <w:sz w:val="22"/>
          <w:szCs w:val="22"/>
        </w:rPr>
        <w:t xml:space="preserve"> </w:t>
      </w:r>
    </w:p>
    <w:p w:rsidR="00491083" w:rsidRPr="00602743" w:rsidRDefault="00F46FCC" w:rsidP="00602743">
      <w:pPr>
        <w:pStyle w:val="ListParagraph"/>
        <w:numPr>
          <w:ilvl w:val="0"/>
          <w:numId w:val="6"/>
        </w:numPr>
        <w:ind w:right="-668"/>
        <w:jc w:val="both"/>
        <w:rPr>
          <w:rFonts w:ascii="Arial" w:hAnsi="Arial" w:cs="Arial"/>
          <w:sz w:val="22"/>
          <w:szCs w:val="22"/>
        </w:rPr>
      </w:pPr>
      <w:r w:rsidRPr="00491083">
        <w:rPr>
          <w:rFonts w:ascii="Arial" w:hAnsi="Arial" w:cs="Arial"/>
          <w:sz w:val="22"/>
          <w:szCs w:val="22"/>
        </w:rPr>
        <w:t>When might it be necessary to use estimated, rather than measured</w:t>
      </w:r>
      <w:r w:rsidR="00491083">
        <w:rPr>
          <w:rFonts w:ascii="Arial" w:hAnsi="Arial" w:cs="Arial"/>
          <w:sz w:val="22"/>
          <w:szCs w:val="22"/>
        </w:rPr>
        <w:t>, weight and height</w:t>
      </w:r>
      <w:r w:rsidRPr="00491083">
        <w:rPr>
          <w:rFonts w:ascii="Arial" w:hAnsi="Arial" w:cs="Arial"/>
          <w:sz w:val="22"/>
          <w:szCs w:val="22"/>
        </w:rPr>
        <w:t>?</w:t>
      </w:r>
    </w:p>
    <w:p w:rsidR="00491083" w:rsidRPr="00491083" w:rsidRDefault="00491083" w:rsidP="00491083">
      <w:pPr>
        <w:pStyle w:val="ListParagraph"/>
        <w:numPr>
          <w:ilvl w:val="0"/>
          <w:numId w:val="5"/>
        </w:numPr>
        <w:ind w:right="-242"/>
        <w:jc w:val="both"/>
        <w:rPr>
          <w:rFonts w:ascii="Arial" w:hAnsi="Arial" w:cs="Arial"/>
          <w:sz w:val="22"/>
          <w:szCs w:val="22"/>
        </w:rPr>
      </w:pPr>
      <w:r w:rsidRPr="00491083">
        <w:rPr>
          <w:rFonts w:ascii="Arial" w:hAnsi="Arial" w:cs="Arial"/>
          <w:sz w:val="22"/>
          <w:szCs w:val="22"/>
        </w:rPr>
        <w:t xml:space="preserve">Learners will reflect on their learning and </w:t>
      </w:r>
      <w:r w:rsidRPr="00491083">
        <w:rPr>
          <w:rFonts w:ascii="Arial" w:hAnsi="Arial" w:cs="Arial"/>
          <w:bCs/>
          <w:sz w:val="22"/>
          <w:szCs w:val="22"/>
        </w:rPr>
        <w:t>formulate an action plan to develop their skills in this aspect of practice further during the</w:t>
      </w:r>
      <w:r w:rsidR="00602743">
        <w:rPr>
          <w:rFonts w:ascii="Arial" w:hAnsi="Arial" w:cs="Arial"/>
          <w:bCs/>
          <w:sz w:val="22"/>
          <w:szCs w:val="22"/>
        </w:rPr>
        <w:t>ir</w:t>
      </w:r>
      <w:r w:rsidRPr="00491083">
        <w:rPr>
          <w:rFonts w:ascii="Arial" w:hAnsi="Arial" w:cs="Arial"/>
          <w:bCs/>
          <w:sz w:val="22"/>
          <w:szCs w:val="22"/>
        </w:rPr>
        <w:t xml:space="preserve"> placement.  </w:t>
      </w:r>
    </w:p>
    <w:p w:rsidR="001D0BDD" w:rsidRPr="0089164E" w:rsidRDefault="001D0BDD" w:rsidP="00B544EC">
      <w:pPr>
        <w:rPr>
          <w:rFonts w:ascii="Arial" w:hAnsi="Arial" w:cs="Arial"/>
          <w:sz w:val="22"/>
          <w:szCs w:val="22"/>
        </w:rPr>
      </w:pPr>
    </w:p>
    <w:p w:rsidR="008D27CE" w:rsidRPr="00B6599D" w:rsidRDefault="008D27CE" w:rsidP="00B6599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89164E">
        <w:rPr>
          <w:rFonts w:ascii="Arial" w:hAnsi="Arial" w:cs="Arial"/>
          <w:b/>
          <w:sz w:val="22"/>
          <w:szCs w:val="22"/>
          <w:u w:val="single"/>
        </w:rPr>
        <w:t>Time scale:</w:t>
      </w:r>
      <w:r w:rsidR="00B6599D">
        <w:rPr>
          <w:rFonts w:ascii="Arial" w:hAnsi="Arial" w:cs="Arial"/>
          <w:sz w:val="22"/>
          <w:szCs w:val="22"/>
        </w:rPr>
        <w:t xml:space="preserve">  </w:t>
      </w:r>
      <w:r w:rsidRPr="0089164E">
        <w:rPr>
          <w:rFonts w:ascii="Arial" w:hAnsi="Arial" w:cs="Arial"/>
          <w:sz w:val="22"/>
          <w:szCs w:val="22"/>
        </w:rPr>
        <w:t>Half a day</w:t>
      </w:r>
    </w:p>
    <w:p w:rsidR="008D27CE" w:rsidRPr="00B6599D" w:rsidRDefault="008D27CE" w:rsidP="008D27CE">
      <w:pPr>
        <w:spacing w:line="360" w:lineRule="auto"/>
        <w:rPr>
          <w:rFonts w:ascii="Arial" w:hAnsi="Arial" w:cs="Arial"/>
          <w:sz w:val="16"/>
          <w:szCs w:val="16"/>
        </w:rPr>
      </w:pPr>
    </w:p>
    <w:p w:rsidR="00971F85" w:rsidRPr="0061071F" w:rsidRDefault="00971F85" w:rsidP="00971F85">
      <w:pPr>
        <w:ind w:right="-4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Placement </w:t>
      </w:r>
      <w:r w:rsidRPr="00DC1F6D">
        <w:rPr>
          <w:rFonts w:ascii="Arial" w:hAnsi="Arial" w:cs="Arial"/>
          <w:b/>
          <w:sz w:val="22"/>
          <w:szCs w:val="22"/>
          <w:u w:val="single"/>
        </w:rPr>
        <w:t>capabilities demonstrated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 w:rsidRPr="00506D37">
        <w:rPr>
          <w:rFonts w:ascii="Arial" w:hAnsi="Arial" w:cs="Arial"/>
          <w:b/>
          <w:sz w:val="22"/>
          <w:szCs w:val="22"/>
        </w:rPr>
        <w:t xml:space="preserve">  </w:t>
      </w:r>
      <w:r w:rsidRPr="00506D37">
        <w:rPr>
          <w:rFonts w:ascii="Arial" w:hAnsi="Arial" w:cs="Arial"/>
          <w:sz w:val="22"/>
          <w:szCs w:val="22"/>
        </w:rPr>
        <w:t>To be completed by supervising dietitian</w:t>
      </w:r>
    </w:p>
    <w:tbl>
      <w:tblPr>
        <w:tblpPr w:leftFromText="180" w:rightFromText="180" w:vertAnchor="text" w:horzAnchor="margin" w:tblpY="244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743"/>
        <w:gridCol w:w="816"/>
        <w:gridCol w:w="754"/>
        <w:gridCol w:w="780"/>
        <w:gridCol w:w="770"/>
      </w:tblGrid>
      <w:tr w:rsidR="007E05AD" w:rsidRPr="00DC1F6D" w:rsidTr="007E05AD">
        <w:trPr>
          <w:trHeight w:val="274"/>
        </w:trPr>
        <w:tc>
          <w:tcPr>
            <w:tcW w:w="4957" w:type="dxa"/>
            <w:shd w:val="clear" w:color="auto" w:fill="auto"/>
          </w:tcPr>
          <w:p w:rsidR="007E05AD" w:rsidRPr="00DC1F6D" w:rsidRDefault="007E05AD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7E05AD" w:rsidRPr="00DC1F6D" w:rsidRDefault="007E05AD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K1</w:t>
            </w:r>
          </w:p>
        </w:tc>
        <w:tc>
          <w:tcPr>
            <w:tcW w:w="816" w:type="dxa"/>
            <w:shd w:val="clear" w:color="auto" w:fill="auto"/>
          </w:tcPr>
          <w:p w:rsidR="007E05AD" w:rsidRPr="00DC1F6D" w:rsidRDefault="007E05AD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754" w:type="dxa"/>
          </w:tcPr>
          <w:p w:rsidR="007E05AD" w:rsidRDefault="007E05AD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CP1</w:t>
            </w:r>
          </w:p>
        </w:tc>
        <w:tc>
          <w:tcPr>
            <w:tcW w:w="780" w:type="dxa"/>
          </w:tcPr>
          <w:p w:rsidR="007E05AD" w:rsidRPr="00DC1F6D" w:rsidRDefault="007E05AD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770" w:type="dxa"/>
            <w:shd w:val="clear" w:color="auto" w:fill="auto"/>
          </w:tcPr>
          <w:p w:rsidR="007E05AD" w:rsidRPr="00DC1F6D" w:rsidRDefault="007E05AD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C1F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E05AD" w:rsidRPr="00DC1F6D" w:rsidTr="007E05AD">
        <w:trPr>
          <w:trHeight w:val="349"/>
        </w:trPr>
        <w:tc>
          <w:tcPr>
            <w:tcW w:w="4957" w:type="dxa"/>
            <w:shd w:val="clear" w:color="auto" w:fill="auto"/>
          </w:tcPr>
          <w:p w:rsidR="007E05AD" w:rsidRPr="007E05AD" w:rsidRDefault="007E05AD" w:rsidP="00AF35D3">
            <w:pPr>
              <w:ind w:right="-173"/>
              <w:rPr>
                <w:rFonts w:ascii="Arial" w:hAnsi="Arial" w:cs="Arial"/>
                <w:bCs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Insert </w:t>
            </w:r>
            <w:r w:rsidRPr="00DC1F6D">
              <w:rPr>
                <w:rFonts w:ascii="Arial" w:hAnsi="Arial" w:cs="Arial"/>
                <w:bCs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(yes, met this time), </w:t>
            </w:r>
            <w:r>
              <w:rPr>
                <w:rFonts w:ascii="Arial" w:hAnsi="Arial" w:cs="Arial"/>
                <w:sz w:val="20"/>
                <w:szCs w:val="20"/>
              </w:rPr>
              <w:t xml:space="preserve">NI (needs improvement)  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C1F6D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(not applicable)</w:t>
            </w:r>
            <w:r w:rsidRPr="00DC1F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43" w:type="dxa"/>
            <w:shd w:val="clear" w:color="auto" w:fill="auto"/>
          </w:tcPr>
          <w:p w:rsidR="007E05AD" w:rsidRPr="00DC1F6D" w:rsidRDefault="007E05AD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7E05AD" w:rsidRPr="00DC1F6D" w:rsidRDefault="007E05AD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7E05AD" w:rsidRPr="00DC1F6D" w:rsidRDefault="007E05AD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7E05AD" w:rsidRPr="00DC1F6D" w:rsidRDefault="007E05AD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7E05AD" w:rsidRPr="00DC1F6D" w:rsidRDefault="007E05AD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AD" w:rsidRPr="00DC1F6D" w:rsidTr="002C0D31">
        <w:trPr>
          <w:trHeight w:val="20"/>
        </w:trPr>
        <w:tc>
          <w:tcPr>
            <w:tcW w:w="8820" w:type="dxa"/>
            <w:gridSpan w:val="6"/>
          </w:tcPr>
          <w:p w:rsidR="007E05AD" w:rsidRDefault="007E05AD" w:rsidP="00AF35D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5AD" w:rsidRPr="00DC1F6D" w:rsidRDefault="007E05AD" w:rsidP="00AF35D3">
            <w:pPr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Supervisor’s signature: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C1F6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1D0BDD" w:rsidRDefault="001D0BDD" w:rsidP="00B544EC">
      <w:pPr>
        <w:rPr>
          <w:rFonts w:ascii="Arial" w:hAnsi="Arial" w:cs="Arial"/>
        </w:rPr>
      </w:pPr>
    </w:p>
    <w:p w:rsidR="00971F85" w:rsidRDefault="00971F85" w:rsidP="00B544EC">
      <w:pPr>
        <w:rPr>
          <w:rFonts w:ascii="Arial" w:hAnsi="Arial" w:cs="Arial"/>
        </w:rPr>
      </w:pPr>
    </w:p>
    <w:p w:rsidR="00971F85" w:rsidRPr="00971F85" w:rsidRDefault="00971F85" w:rsidP="00B544EC">
      <w:pPr>
        <w:rPr>
          <w:rFonts w:ascii="Arial" w:hAnsi="Arial" w:cs="Arial"/>
          <w:sz w:val="20"/>
          <w:szCs w:val="20"/>
        </w:rPr>
      </w:pPr>
      <w:r w:rsidRPr="00971F85">
        <w:rPr>
          <w:rFonts w:ascii="Arial" w:hAnsi="Arial" w:cs="Arial"/>
          <w:sz w:val="20"/>
          <w:szCs w:val="20"/>
        </w:rPr>
        <w:t>Updated 26.11.2021</w:t>
      </w:r>
    </w:p>
    <w:sectPr w:rsidR="00971F85" w:rsidRPr="00971F85" w:rsidSect="00B6599D">
      <w:pgSz w:w="11906" w:h="16838"/>
      <w:pgMar w:top="284" w:right="180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2173"/>
    <w:multiLevelType w:val="hybridMultilevel"/>
    <w:tmpl w:val="66345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7BFF"/>
    <w:multiLevelType w:val="hybridMultilevel"/>
    <w:tmpl w:val="5ACC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7699"/>
    <w:multiLevelType w:val="hybridMultilevel"/>
    <w:tmpl w:val="DA687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420597"/>
    <w:multiLevelType w:val="hybridMultilevel"/>
    <w:tmpl w:val="35EA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D2363"/>
    <w:multiLevelType w:val="hybridMultilevel"/>
    <w:tmpl w:val="884EB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25008"/>
    <w:multiLevelType w:val="hybridMultilevel"/>
    <w:tmpl w:val="6C6E363A"/>
    <w:lvl w:ilvl="0" w:tplc="3228B8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BE0523"/>
    <w:multiLevelType w:val="hybridMultilevel"/>
    <w:tmpl w:val="765E6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9862">
    <w:abstractNumId w:val="6"/>
  </w:num>
  <w:num w:numId="2" w16cid:durableId="1447043509">
    <w:abstractNumId w:val="3"/>
  </w:num>
  <w:num w:numId="3" w16cid:durableId="976185602">
    <w:abstractNumId w:val="4"/>
  </w:num>
  <w:num w:numId="4" w16cid:durableId="415130819">
    <w:abstractNumId w:val="1"/>
  </w:num>
  <w:num w:numId="5" w16cid:durableId="363672290">
    <w:abstractNumId w:val="0"/>
  </w:num>
  <w:num w:numId="6" w16cid:durableId="1119837350">
    <w:abstractNumId w:val="5"/>
  </w:num>
  <w:num w:numId="7" w16cid:durableId="827288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EC"/>
    <w:rsid w:val="001D0BDD"/>
    <w:rsid w:val="002D1E40"/>
    <w:rsid w:val="00325CCD"/>
    <w:rsid w:val="003B4CA7"/>
    <w:rsid w:val="003C0EF4"/>
    <w:rsid w:val="00452AB8"/>
    <w:rsid w:val="00491083"/>
    <w:rsid w:val="004A1830"/>
    <w:rsid w:val="005372F0"/>
    <w:rsid w:val="005B4FD9"/>
    <w:rsid w:val="00602743"/>
    <w:rsid w:val="007019BF"/>
    <w:rsid w:val="007E05AD"/>
    <w:rsid w:val="0084056C"/>
    <w:rsid w:val="0089164E"/>
    <w:rsid w:val="008D27CE"/>
    <w:rsid w:val="00971F85"/>
    <w:rsid w:val="009E2BF2"/>
    <w:rsid w:val="00AD158D"/>
    <w:rsid w:val="00B46333"/>
    <w:rsid w:val="00B544EC"/>
    <w:rsid w:val="00B6599D"/>
    <w:rsid w:val="00CB4D3D"/>
    <w:rsid w:val="00E57D70"/>
    <w:rsid w:val="00F4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F18979-AB3F-447E-9EDA-26976888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4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AB8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52AB8"/>
    <w:rPr>
      <w:b/>
    </w:rPr>
  </w:style>
  <w:style w:type="paragraph" w:styleId="BalloonText">
    <w:name w:val="Balloon Text"/>
    <w:basedOn w:val="Normal"/>
    <w:link w:val="BalloonTextChar"/>
    <w:rsid w:val="003C0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E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Assisted Learning Task</vt:lpstr>
    </vt:vector>
  </TitlesOfParts>
  <Company>RWH NHS Trust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Assisted Learning Task</dc:title>
  <dc:creator>Katy Burrage</dc:creator>
  <cp:lastModifiedBy>Aimee Davis</cp:lastModifiedBy>
  <cp:revision>1</cp:revision>
  <dcterms:created xsi:type="dcterms:W3CDTF">2023-01-26T17:36:00Z</dcterms:created>
  <dcterms:modified xsi:type="dcterms:W3CDTF">2023-01-26T17:36:00Z</dcterms:modified>
</cp:coreProperties>
</file>